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shd w:val="clear" w:color="auto" w:fill="FFFFFF"/>
          <w:lang w:val="en-US" w:eastAsia="zh-CN" w:bidi="ar-SA"/>
        </w:rPr>
        <w:t>江西省2022年成人高考考生健康状况报告表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（网上提交）</w:t>
      </w:r>
    </w:p>
    <w:tbl>
      <w:tblPr>
        <w:tblStyle w:val="5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050"/>
        <w:gridCol w:w="228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（本人健康码手机号）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所在地疫情风险等级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高风险区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中风险区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低风险区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常态化防控区域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当前是否在考试所在地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7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如否，计划何时赴考试所在地：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" w:hanging="28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当前是否完成江西“赣通码”申领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无江西“健康码”者，不得参加考试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当前本人健康码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绿码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黄码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本人从填表当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天有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无发热、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干咳、乏力、鼻塞、流涕、咽痛、嗅（味）觉减退、腹泻等相关症状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发热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鼻塞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流涕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咽痛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腹泻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嗅（味）觉减退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属于新冠肺炎确诊病例、无症状感染者、疑似患者、确诊病例密切接触者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0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是否处于集中隔离医学观察期、居家隔离医学观察期、居家健康监测期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0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预计何时解除：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是否知晓须提供考前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48小时内核酸检测阴性报告（纸质、电子均可），考点属地另有防疫规定的，按当地规定执行。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840" w:hanging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注：请考生如实填写上述信息，如考生因未能如实填写或未填写而影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39" w:leftChars="266" w:hanging="280" w:hangingChars="1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响考试的，后果由考生本人承担。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53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  <w:t>江西省2022年成人高考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baseline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  <w:t>考生健康状况申明卡及安全考试承诺书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5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633"/>
        <w:gridCol w:w="1607"/>
        <w:gridCol w:w="470"/>
        <w:gridCol w:w="360"/>
        <w:gridCol w:w="682"/>
        <w:gridCol w:w="408"/>
        <w:gridCol w:w="1017"/>
        <w:gridCol w:w="1006"/>
        <w:gridCol w:w="110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</w:rPr>
              <w:t>住地址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在外省工作的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考生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返（来）赣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赣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当前本人江西“赣通码”</w:t>
            </w:r>
          </w:p>
        </w:tc>
        <w:tc>
          <w:tcPr>
            <w:tcW w:w="52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宋体" w:hAnsi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□绿码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□黄码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是否已做核酸检测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□是□否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核酸检测结果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□阴性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确诊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病例或无症状感染者）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接触过新冠肺炎确诊病例、疑似病例或无症状感染者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天是否有国内疫情中高风险地区或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近距离接触过来自高风险地区人群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7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发热、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干咳、乏力、鼻塞、流涕、咽痛、嗅（味）觉减退、腹泻等相关症状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考生进入考点，须提供“健康码”、“行程卡”、考前48小时核酸检测阴性报告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正处于隔离治疗期的确诊病例、无症状感染者，以及隔离（监测）期未满的密切接触者、密切接触者的密切接触者、入境人员和有国内中高风险地区旅居史且隔离（监测）期未满的人员，应及时向属地教育考试机构报告，由当地考试机构妥善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.其他应试要求以考试属地公布为准，考生应提前了解并确保自己符合考试属地防疫要求；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4.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考点疫情防控有特别要求的，考生必须了解并遵照执行。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ZjUyZWU2NTVlZGEyMThhZjNjNjIxNDQzNDA4ZTcifQ=="/>
  </w:docVars>
  <w:rsids>
    <w:rsidRoot w:val="4B012041"/>
    <w:rsid w:val="221E19EC"/>
    <w:rsid w:val="2314557F"/>
    <w:rsid w:val="4B0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2755</Words>
  <Characters>2868</Characters>
  <Lines>0</Lines>
  <Paragraphs>0</Paragraphs>
  <TotalTime>12</TotalTime>
  <ScaleCrop>false</ScaleCrop>
  <LinksUpToDate>false</LinksUpToDate>
  <CharactersWithSpaces>3030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2022-10-25T01:38:00Z</dcterms:created>
  <dc:creator>培训中心</dc:creator>
  <cp:lastModifiedBy>Honey</cp:lastModifiedBy>
  <dcterms:modified xsi:type="dcterms:W3CDTF">2022-10-25T06:58:49Z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9479DBAF51444DE3B3DAD2AEF96FB02F</vt:lpwstr>
  </property>
</Properties>
</file>